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1370" w:rsidRDefault="00816355" w:rsidP="007F1370">
      <w:pPr>
        <w:ind w:left="360"/>
        <w:jc w:val="both"/>
        <w:rPr>
          <w:sz w:val="28"/>
          <w:szCs w:val="28"/>
        </w:rPr>
      </w:pPr>
      <w:r w:rsidRPr="00E5198D">
        <w:object w:dxaOrig="10225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56.3pt" o:ole="">
            <v:imagedata r:id="rId5" o:title=""/>
          </v:shape>
          <o:OLEObject Type="Embed" ProgID="Word.Document.8" ShapeID="_x0000_i1025" DrawAspect="Content" ObjectID="_1433835464" r:id="rId6">
            <o:FieldCodes>\s</o:FieldCodes>
          </o:OLEObject>
        </w:object>
      </w:r>
      <w:bookmarkEnd w:id="0"/>
    </w:p>
    <w:p w:rsidR="007F1370" w:rsidRDefault="007F1370" w:rsidP="007F1370">
      <w:pPr>
        <w:tabs>
          <w:tab w:val="left" w:pos="7125"/>
        </w:tabs>
        <w:jc w:val="center"/>
      </w:pPr>
      <w:r>
        <w:rPr>
          <w:sz w:val="28"/>
          <w:szCs w:val="28"/>
        </w:rPr>
        <w:t xml:space="preserve">                 </w:t>
      </w:r>
      <w:r>
        <w:t>Приложение</w:t>
      </w:r>
    </w:p>
    <w:p w:rsidR="007F1370" w:rsidRDefault="007F1370" w:rsidP="007F1370">
      <w:pPr>
        <w:tabs>
          <w:tab w:val="left" w:pos="786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к постановлению Главы Новоникольского</w:t>
      </w:r>
    </w:p>
    <w:p w:rsidR="007F1370" w:rsidRDefault="007F1370" w:rsidP="007F1370">
      <w:pPr>
        <w:tabs>
          <w:tab w:val="left" w:pos="786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сельского поселения               </w:t>
      </w:r>
    </w:p>
    <w:p w:rsidR="007F1370" w:rsidRDefault="007F1370" w:rsidP="007F1370">
      <w:pPr>
        <w:tabs>
          <w:tab w:val="left" w:pos="786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Альметьевского муниципального района      </w:t>
      </w:r>
    </w:p>
    <w:p w:rsidR="007F1370" w:rsidRDefault="007F1370" w:rsidP="007F1370">
      <w:pPr>
        <w:tabs>
          <w:tab w:val="left" w:pos="7860"/>
        </w:tabs>
        <w:jc w:val="center"/>
      </w:pPr>
      <w:r>
        <w:rPr>
          <w:color w:val="000000"/>
        </w:rPr>
        <w:t xml:space="preserve">                                                   от  «13» марта 2013 года  № 1</w:t>
      </w:r>
    </w:p>
    <w:p w:rsidR="007F1370" w:rsidRDefault="007F1370" w:rsidP="007F1370">
      <w:pPr>
        <w:jc w:val="both"/>
        <w:rPr>
          <w:sz w:val="28"/>
          <w:szCs w:val="28"/>
        </w:rPr>
      </w:pPr>
    </w:p>
    <w:p w:rsidR="007F1370" w:rsidRDefault="007F1370" w:rsidP="007F1370">
      <w:pPr>
        <w:jc w:val="both"/>
        <w:rPr>
          <w:sz w:val="28"/>
          <w:szCs w:val="28"/>
        </w:rPr>
      </w:pPr>
    </w:p>
    <w:p w:rsidR="007F1370" w:rsidRDefault="007F1370" w:rsidP="007F13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 и проведению публичных слушаний</w:t>
      </w:r>
    </w:p>
    <w:p w:rsidR="007F1370" w:rsidRDefault="007F1370" w:rsidP="007F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Новоникольского сельского поселения Альметьевского муниципального района  Республики Татарстан за 2012 год </w:t>
      </w:r>
    </w:p>
    <w:p w:rsidR="007F1370" w:rsidRDefault="007F1370" w:rsidP="007F1370">
      <w:pPr>
        <w:jc w:val="both"/>
        <w:rPr>
          <w:sz w:val="28"/>
          <w:szCs w:val="28"/>
        </w:rPr>
      </w:pP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2880"/>
        <w:gridCol w:w="6300"/>
      </w:tblGrid>
      <w:tr w:rsidR="007F1370" w:rsidTr="007F1370">
        <w:tc>
          <w:tcPr>
            <w:tcW w:w="2880" w:type="dxa"/>
            <w:hideMark/>
          </w:tcPr>
          <w:p w:rsidR="007F1370" w:rsidRDefault="007F1370">
            <w:pPr>
              <w:tabs>
                <w:tab w:val="left" w:pos="1080"/>
              </w:tabs>
              <w:ind w:left="-108"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Гульнара Мирзануровна</w:t>
            </w:r>
          </w:p>
          <w:p w:rsidR="007F1370" w:rsidRDefault="007F1370">
            <w:pPr>
              <w:tabs>
                <w:tab w:val="left" w:pos="1080"/>
              </w:tabs>
              <w:ind w:left="-108" w:right="-18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6300" w:type="dxa"/>
            <w:hideMark/>
          </w:tcPr>
          <w:p w:rsidR="007F1370" w:rsidRDefault="007F1370">
            <w:pPr>
              <w:tabs>
                <w:tab w:val="left" w:pos="108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Новоникольского сельского поселения, председатель комиссии</w:t>
            </w:r>
          </w:p>
          <w:p w:rsidR="007F1370" w:rsidRDefault="007F1370">
            <w:pPr>
              <w:tabs>
                <w:tab w:val="left" w:pos="1080"/>
              </w:tabs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бухгалтер Новоникольского сельского поселения, заместитель председателя комиссии </w:t>
            </w:r>
          </w:p>
        </w:tc>
      </w:tr>
    </w:tbl>
    <w:p w:rsidR="007F1370" w:rsidRDefault="007F1370" w:rsidP="007F1370">
      <w:pPr>
        <w:tabs>
          <w:tab w:val="left" w:pos="360"/>
          <w:tab w:val="left" w:pos="4170"/>
        </w:tabs>
        <w:ind w:right="-185"/>
        <w:jc w:val="both"/>
        <w:rPr>
          <w:sz w:val="16"/>
          <w:szCs w:val="16"/>
        </w:rPr>
      </w:pPr>
    </w:p>
    <w:p w:rsidR="007F1370" w:rsidRDefault="007F1370" w:rsidP="007F1370">
      <w:pPr>
        <w:tabs>
          <w:tab w:val="left" w:pos="1080"/>
        </w:tabs>
        <w:ind w:left="360" w:right="-185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1370" w:rsidRDefault="007F1370" w:rsidP="007F1370">
      <w:pPr>
        <w:tabs>
          <w:tab w:val="left" w:pos="1080"/>
        </w:tabs>
        <w:ind w:left="360" w:right="-185"/>
        <w:jc w:val="center"/>
        <w:rPr>
          <w:sz w:val="28"/>
          <w:szCs w:val="28"/>
        </w:rPr>
      </w:pPr>
    </w:p>
    <w:tbl>
      <w:tblPr>
        <w:tblW w:w="9180" w:type="dxa"/>
        <w:tblInd w:w="468" w:type="dxa"/>
        <w:tblLook w:val="01E0" w:firstRow="1" w:lastRow="1" w:firstColumn="1" w:lastColumn="1" w:noHBand="0" w:noVBand="0"/>
      </w:tblPr>
      <w:tblGrid>
        <w:gridCol w:w="2880"/>
        <w:gridCol w:w="6300"/>
      </w:tblGrid>
      <w:tr w:rsidR="007F1370" w:rsidTr="007F1370">
        <w:tc>
          <w:tcPr>
            <w:tcW w:w="2880" w:type="dxa"/>
            <w:hideMark/>
          </w:tcPr>
          <w:p w:rsidR="007F1370" w:rsidRDefault="007F1370">
            <w:pPr>
              <w:tabs>
                <w:tab w:val="left" w:pos="1080"/>
              </w:tabs>
              <w:ind w:left="-108"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Гайнетдинов</w:t>
            </w:r>
            <w:proofErr w:type="spellEnd"/>
            <w:r>
              <w:rPr>
                <w:sz w:val="28"/>
                <w:szCs w:val="28"/>
              </w:rPr>
              <w:t xml:space="preserve"> Р. Х.</w:t>
            </w:r>
          </w:p>
        </w:tc>
        <w:tc>
          <w:tcPr>
            <w:tcW w:w="6300" w:type="dxa"/>
            <w:hideMark/>
          </w:tcPr>
          <w:p w:rsidR="007F1370" w:rsidRDefault="007F1370">
            <w:pPr>
              <w:tabs>
                <w:tab w:val="left" w:pos="1080"/>
              </w:tabs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Новоникольского сельского Совета</w:t>
            </w:r>
          </w:p>
        </w:tc>
      </w:tr>
      <w:tr w:rsidR="007F1370" w:rsidTr="007F1370">
        <w:tc>
          <w:tcPr>
            <w:tcW w:w="2880" w:type="dxa"/>
            <w:hideMark/>
          </w:tcPr>
          <w:p w:rsidR="007F1370" w:rsidRDefault="007F1370">
            <w:pPr>
              <w:tabs>
                <w:tab w:val="left" w:pos="1080"/>
              </w:tabs>
              <w:ind w:left="-108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Р. И.</w:t>
            </w:r>
          </w:p>
        </w:tc>
        <w:tc>
          <w:tcPr>
            <w:tcW w:w="6300" w:type="dxa"/>
            <w:hideMark/>
          </w:tcPr>
          <w:p w:rsidR="007F1370" w:rsidRDefault="007F1370">
            <w:pPr>
              <w:tabs>
                <w:tab w:val="left" w:pos="1080"/>
              </w:tabs>
              <w:ind w:left="7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Новоникольского сельского Совета</w:t>
            </w:r>
          </w:p>
        </w:tc>
      </w:tr>
    </w:tbl>
    <w:p w:rsidR="007F1370" w:rsidRDefault="007F1370" w:rsidP="007F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1370" w:rsidRDefault="007F1370" w:rsidP="007F1370">
      <w:pPr>
        <w:jc w:val="both"/>
        <w:rPr>
          <w:sz w:val="28"/>
          <w:szCs w:val="28"/>
        </w:rPr>
      </w:pPr>
    </w:p>
    <w:p w:rsidR="007F1370" w:rsidRDefault="007F1370" w:rsidP="007F1370">
      <w:pPr>
        <w:jc w:val="both"/>
        <w:rPr>
          <w:sz w:val="28"/>
          <w:szCs w:val="28"/>
        </w:rPr>
      </w:pPr>
    </w:p>
    <w:p w:rsidR="007F1370" w:rsidRDefault="007F1370" w:rsidP="007F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Новоникольского    </w:t>
      </w:r>
    </w:p>
    <w:p w:rsidR="007F1370" w:rsidRDefault="007F1370" w:rsidP="007F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       Г. М. Николаева                                                  </w:t>
      </w:r>
    </w:p>
    <w:p w:rsidR="007F1370" w:rsidRDefault="007F1370" w:rsidP="007F1370">
      <w:pPr>
        <w:jc w:val="both"/>
        <w:rPr>
          <w:sz w:val="28"/>
          <w:szCs w:val="28"/>
        </w:rPr>
      </w:pPr>
    </w:p>
    <w:p w:rsidR="007F1370" w:rsidRDefault="007F1370" w:rsidP="007F1370">
      <w:pPr>
        <w:jc w:val="both"/>
        <w:rPr>
          <w:sz w:val="28"/>
          <w:szCs w:val="28"/>
        </w:rPr>
      </w:pPr>
    </w:p>
    <w:p w:rsidR="007F1370" w:rsidRDefault="007F1370" w:rsidP="007F1370">
      <w:pPr>
        <w:jc w:val="both"/>
        <w:rPr>
          <w:sz w:val="28"/>
          <w:szCs w:val="28"/>
        </w:rPr>
      </w:pPr>
    </w:p>
    <w:p w:rsidR="007F1370" w:rsidRDefault="007F1370" w:rsidP="007F1370">
      <w:pPr>
        <w:jc w:val="both"/>
      </w:pPr>
      <w:r>
        <w:t xml:space="preserve">   </w:t>
      </w:r>
    </w:p>
    <w:p w:rsidR="007F1370" w:rsidRDefault="007F1370" w:rsidP="007F1370"/>
    <w:p w:rsidR="009119C8" w:rsidRDefault="009119C8"/>
    <w:sectPr w:rsidR="009119C8" w:rsidSect="007F137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D"/>
    <w:rsid w:val="0011097D"/>
    <w:rsid w:val="007F1370"/>
    <w:rsid w:val="00816355"/>
    <w:rsid w:val="009119C8"/>
    <w:rsid w:val="00E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*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2013-06-27T06:27:00Z</dcterms:created>
  <dcterms:modified xsi:type="dcterms:W3CDTF">2013-06-27T06:51:00Z</dcterms:modified>
</cp:coreProperties>
</file>